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30E8" w14:textId="359052D1" w:rsidR="00B60EE5" w:rsidRDefault="00B60EE5" w:rsidP="00A41182">
      <w:pPr>
        <w:jc w:val="center"/>
        <w:rPr>
          <w:sz w:val="36"/>
          <w:szCs w:val="36"/>
        </w:rPr>
      </w:pPr>
      <w:r>
        <w:rPr>
          <w:sz w:val="36"/>
          <w:szCs w:val="36"/>
        </w:rPr>
        <w:t>Struggling with setting appointments with CEO</w:t>
      </w:r>
      <w:r w:rsidR="007E5FDF">
        <w:rPr>
          <w:sz w:val="36"/>
          <w:szCs w:val="36"/>
        </w:rPr>
        <w:t>s</w:t>
      </w:r>
      <w:r>
        <w:rPr>
          <w:sz w:val="36"/>
          <w:szCs w:val="36"/>
        </w:rPr>
        <w:t>?</w:t>
      </w:r>
    </w:p>
    <w:p w14:paraId="38F1532D" w14:textId="099D6C02" w:rsidR="005B60CE" w:rsidRDefault="007E5FDF" w:rsidP="005B60CE">
      <w:pPr>
        <w:rPr>
          <w:sz w:val="36"/>
          <w:szCs w:val="36"/>
        </w:rPr>
      </w:pPr>
      <w:r>
        <w:rPr>
          <w:sz w:val="36"/>
          <w:szCs w:val="36"/>
        </w:rPr>
        <w:t>CEOs can be busy and resistant to making appointments but without this important meeting, you can</w:t>
      </w:r>
      <w:r w:rsidR="0019541B">
        <w:rPr>
          <w:sz w:val="36"/>
          <w:szCs w:val="36"/>
        </w:rPr>
        <w:t>’</w:t>
      </w:r>
      <w:r>
        <w:rPr>
          <w:sz w:val="36"/>
          <w:szCs w:val="36"/>
        </w:rPr>
        <w:t xml:space="preserve">t make your sale. And training your people on how to set appointments with CEO’s can be a challenge. </w:t>
      </w:r>
    </w:p>
    <w:p w14:paraId="5F62126A" w14:textId="69D38E1D" w:rsidR="007E5FDF" w:rsidRDefault="007E5FDF" w:rsidP="005B60CE">
      <w:pPr>
        <w:rPr>
          <w:sz w:val="36"/>
          <w:szCs w:val="36"/>
        </w:rPr>
      </w:pPr>
      <w:r>
        <w:rPr>
          <w:sz w:val="36"/>
          <w:szCs w:val="36"/>
        </w:rPr>
        <w:t>But our new white paper, “</w:t>
      </w:r>
      <w:r>
        <w:rPr>
          <w:b/>
          <w:bCs/>
          <w:sz w:val="36"/>
          <w:szCs w:val="36"/>
        </w:rPr>
        <w:t xml:space="preserve">3 Strategies for Getting Meetings with CEOs” </w:t>
      </w:r>
      <w:r>
        <w:rPr>
          <w:sz w:val="36"/>
          <w:szCs w:val="36"/>
        </w:rPr>
        <w:t xml:space="preserve">gives you </w:t>
      </w:r>
      <w:r w:rsidR="005F1361">
        <w:rPr>
          <w:sz w:val="36"/>
          <w:szCs w:val="36"/>
        </w:rPr>
        <w:t xml:space="preserve">the </w:t>
      </w:r>
      <w:r>
        <w:rPr>
          <w:sz w:val="36"/>
          <w:szCs w:val="36"/>
        </w:rPr>
        <w:t>answers you need.</w:t>
      </w:r>
    </w:p>
    <w:p w14:paraId="39D8DE6A" w14:textId="6C217AAF" w:rsidR="007E5FDF" w:rsidRDefault="007E5FDF" w:rsidP="007E5FD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Field-tested strategies for setting more appointments with CEOs.</w:t>
      </w:r>
    </w:p>
    <w:p w14:paraId="5B6C8DF3" w14:textId="7B1539C1" w:rsidR="007E5FDF" w:rsidRDefault="001D3146" w:rsidP="007E5FDF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</w:t>
      </w:r>
      <w:r w:rsidR="007E5FDF">
        <w:rPr>
          <w:sz w:val="36"/>
          <w:szCs w:val="36"/>
        </w:rPr>
        <w:t>trategies used by sales teams like IBM and N</w:t>
      </w:r>
      <w:r>
        <w:rPr>
          <w:sz w:val="36"/>
          <w:szCs w:val="36"/>
        </w:rPr>
        <w:t>C</w:t>
      </w:r>
      <w:r w:rsidR="007E5FDF">
        <w:rPr>
          <w:sz w:val="36"/>
          <w:szCs w:val="36"/>
        </w:rPr>
        <w:t>R</w:t>
      </w:r>
      <w:r>
        <w:rPr>
          <w:sz w:val="36"/>
          <w:szCs w:val="36"/>
        </w:rPr>
        <w:t>.</w:t>
      </w:r>
    </w:p>
    <w:p w14:paraId="7855A92E" w14:textId="46B47F71" w:rsidR="005F1361" w:rsidRDefault="005F1361" w:rsidP="007E5FDF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5F1361">
        <w:rPr>
          <w:sz w:val="36"/>
          <w:szCs w:val="36"/>
        </w:rPr>
        <w:t>2 model email templates</w:t>
      </w:r>
      <w:r>
        <w:rPr>
          <w:sz w:val="36"/>
          <w:szCs w:val="36"/>
        </w:rPr>
        <w:t xml:space="preserve"> included</w:t>
      </w:r>
      <w:r w:rsidR="00B979CA">
        <w:rPr>
          <w:sz w:val="36"/>
          <w:szCs w:val="36"/>
        </w:rPr>
        <w:t xml:space="preserve"> for your use.</w:t>
      </w:r>
    </w:p>
    <w:p w14:paraId="3CBF1D5B" w14:textId="75F10DE0" w:rsidR="005F1361" w:rsidRDefault="00C800A2" w:rsidP="005F1361">
      <w:pPr>
        <w:ind w:left="435"/>
        <w:rPr>
          <w:sz w:val="36"/>
          <w:szCs w:val="36"/>
        </w:rPr>
      </w:pPr>
      <w:r>
        <w:rPr>
          <w:sz w:val="36"/>
          <w:szCs w:val="36"/>
        </w:rPr>
        <w:t xml:space="preserve">This 9-page white paper is in PDF form and will get you those appointments that you been desiring and help you make that sale. </w:t>
      </w:r>
    </w:p>
    <w:p w14:paraId="3BAE3107" w14:textId="1F02CCE9" w:rsidR="00C800A2" w:rsidRPr="00C800A2" w:rsidRDefault="00C800A2" w:rsidP="005F1361">
      <w:pPr>
        <w:ind w:left="435"/>
        <w:rPr>
          <w:sz w:val="36"/>
          <w:szCs w:val="36"/>
        </w:rPr>
      </w:pPr>
      <w:r w:rsidRPr="00C800A2">
        <w:rPr>
          <w:color w:val="2F5496" w:themeColor="accent1" w:themeShade="BF"/>
          <w:sz w:val="36"/>
          <w:szCs w:val="36"/>
          <w:u w:val="single"/>
        </w:rPr>
        <w:t>Click here</w:t>
      </w:r>
      <w:r>
        <w:rPr>
          <w:color w:val="2F5496" w:themeColor="accent1" w:themeShade="BF"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to download your free white paper.</w:t>
      </w:r>
    </w:p>
    <w:p w14:paraId="1DDF06D1" w14:textId="77777777" w:rsidR="005F1361" w:rsidRPr="005F1361" w:rsidRDefault="005F1361" w:rsidP="005F1361">
      <w:pPr>
        <w:ind w:left="435"/>
        <w:rPr>
          <w:sz w:val="36"/>
          <w:szCs w:val="36"/>
        </w:rPr>
      </w:pPr>
    </w:p>
    <w:p w14:paraId="746225EC" w14:textId="77777777" w:rsidR="00B60EE5" w:rsidRPr="00B60EE5" w:rsidRDefault="00B60EE5" w:rsidP="00B60EE5">
      <w:pPr>
        <w:jc w:val="center"/>
        <w:rPr>
          <w:sz w:val="36"/>
          <w:szCs w:val="36"/>
        </w:rPr>
      </w:pPr>
    </w:p>
    <w:sectPr w:rsidR="00B60EE5" w:rsidRPr="00B60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85F59"/>
    <w:multiLevelType w:val="hybridMultilevel"/>
    <w:tmpl w:val="415A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B7075"/>
    <w:multiLevelType w:val="hybridMultilevel"/>
    <w:tmpl w:val="ED3A75A0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E5"/>
    <w:rsid w:val="0019541B"/>
    <w:rsid w:val="001D3146"/>
    <w:rsid w:val="003C3E81"/>
    <w:rsid w:val="003F4694"/>
    <w:rsid w:val="005B60CE"/>
    <w:rsid w:val="005F1361"/>
    <w:rsid w:val="007E5FDF"/>
    <w:rsid w:val="00A41182"/>
    <w:rsid w:val="00B60EE5"/>
    <w:rsid w:val="00B979CA"/>
    <w:rsid w:val="00C8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D7B9"/>
  <w15:chartTrackingRefBased/>
  <w15:docId w15:val="{9840BA15-3E88-47DB-88E0-D845AFF1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Jennifer DeTorres</cp:lastModifiedBy>
  <cp:revision>2</cp:revision>
  <dcterms:created xsi:type="dcterms:W3CDTF">2021-11-25T02:50:00Z</dcterms:created>
  <dcterms:modified xsi:type="dcterms:W3CDTF">2021-11-25T02:50:00Z</dcterms:modified>
</cp:coreProperties>
</file>